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DEA0" w14:textId="5A90518B" w:rsidR="00671E7E" w:rsidRDefault="00C615B4" w:rsidP="00116F16">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2025</w:t>
      </w:r>
      <w:r w:rsidR="004C4F04">
        <w:rPr>
          <w:rFonts w:ascii="UD デジタル 教科書体 NK-R" w:eastAsia="UD デジタル 教科書体 NK-R" w:hint="eastAsia"/>
          <w:sz w:val="22"/>
          <w:szCs w:val="24"/>
        </w:rPr>
        <w:t>年度　聖霊</w:t>
      </w:r>
      <w:r w:rsidR="00054269">
        <w:rPr>
          <w:rFonts w:ascii="UD デジタル 教科書体 NK-R" w:eastAsia="UD デジタル 教科書体 NK-R" w:hint="eastAsia"/>
          <w:sz w:val="22"/>
          <w:szCs w:val="24"/>
        </w:rPr>
        <w:t>学園</w:t>
      </w:r>
      <w:r w:rsidR="004C4F04">
        <w:rPr>
          <w:rFonts w:ascii="UD デジタル 教科書体 NK-R" w:eastAsia="UD デジタル 教科書体 NK-R" w:hint="eastAsia"/>
          <w:sz w:val="22"/>
          <w:szCs w:val="24"/>
        </w:rPr>
        <w:t>高校合唱部</w:t>
      </w:r>
      <w:r w:rsidR="00163C9B">
        <w:rPr>
          <w:rFonts w:ascii="UD デジタル 教科書体 NK-R" w:eastAsia="UD デジタル 教科書体 NK-R" w:hint="eastAsia"/>
          <w:sz w:val="22"/>
          <w:szCs w:val="24"/>
        </w:rPr>
        <w:t>SDGｓ</w:t>
      </w:r>
      <w:r w:rsidR="004C4F04">
        <w:rPr>
          <w:rFonts w:ascii="UD デジタル 教科書体 NK-R" w:eastAsia="UD デジタル 教科書体 NK-R" w:hint="eastAsia"/>
          <w:sz w:val="22"/>
          <w:szCs w:val="24"/>
        </w:rPr>
        <w:t>の取り組み</w:t>
      </w:r>
    </w:p>
    <w:p w14:paraId="5D576577" w14:textId="0CC955BE" w:rsidR="004C4F04" w:rsidRPr="00CD47AE" w:rsidRDefault="004C4F04" w:rsidP="002462E3">
      <w:pPr>
        <w:pStyle w:val="a7"/>
        <w:jc w:val="center"/>
        <w:rPr>
          <w:rFonts w:ascii="UD デジタル 教科書体 NK-R" w:eastAsia="UD デジタル 教科書体 NK-R"/>
          <w:b/>
          <w:bCs/>
          <w:sz w:val="24"/>
          <w:szCs w:val="28"/>
        </w:rPr>
      </w:pPr>
      <w:r w:rsidRPr="00CD47AE">
        <w:rPr>
          <w:rFonts w:ascii="UD デジタル 教科書体 NK-R" w:eastAsia="UD デジタル 教科書体 NK-R" w:hint="eastAsia"/>
          <w:b/>
          <w:bCs/>
          <w:sz w:val="28"/>
          <w:szCs w:val="32"/>
        </w:rPr>
        <w:t>「アフガニスタンの子どもたちにランドセルを送ろう」</w:t>
      </w:r>
      <w:r w:rsidR="00BB2DC0" w:rsidRPr="00CD47AE">
        <w:rPr>
          <w:rFonts w:ascii="UD デジタル 教科書体 NK-R" w:eastAsia="UD デジタル 教科書体 NK-R" w:hint="eastAsia"/>
          <w:b/>
          <w:bCs/>
          <w:sz w:val="28"/>
          <w:szCs w:val="32"/>
        </w:rPr>
        <w:t xml:space="preserve">　</w:t>
      </w:r>
      <w:r w:rsidR="00C615B4" w:rsidRPr="00CD47AE">
        <w:rPr>
          <w:rFonts w:ascii="UD デジタル 教科書体 NK-R" w:eastAsia="UD デジタル 教科書体 NK-R" w:hint="eastAsia"/>
          <w:b/>
          <w:bCs/>
          <w:sz w:val="28"/>
          <w:szCs w:val="32"/>
        </w:rPr>
        <w:t>2025</w:t>
      </w:r>
      <w:r w:rsidR="00837B0C" w:rsidRPr="00CD47AE">
        <w:rPr>
          <w:rFonts w:ascii="UD デジタル 教科書体 NK-R" w:eastAsia="UD デジタル 教科書体 NK-R" w:hint="eastAsia"/>
          <w:b/>
          <w:bCs/>
          <w:sz w:val="28"/>
          <w:szCs w:val="32"/>
        </w:rPr>
        <w:t>年度活動</w:t>
      </w:r>
      <w:r w:rsidR="00BB2DC0" w:rsidRPr="00CD47AE">
        <w:rPr>
          <w:rFonts w:ascii="UD デジタル 教科書体 NK-R" w:eastAsia="UD デジタル 教科書体 NK-R" w:hint="eastAsia"/>
          <w:b/>
          <w:bCs/>
          <w:sz w:val="28"/>
          <w:szCs w:val="32"/>
        </w:rPr>
        <w:t>報告</w:t>
      </w:r>
    </w:p>
    <w:p w14:paraId="60966AB4" w14:textId="77777777" w:rsidR="00CD47AE" w:rsidRDefault="00CD47AE" w:rsidP="00257C13">
      <w:pPr>
        <w:pStyle w:val="a7"/>
        <w:ind w:firstLineChars="100" w:firstLine="220"/>
        <w:rPr>
          <w:rFonts w:ascii="UD デジタル 教科書体 NK-R" w:eastAsia="UD デジタル 教科書体 NK-R"/>
          <w:sz w:val="22"/>
          <w:szCs w:val="24"/>
        </w:rPr>
      </w:pPr>
    </w:p>
    <w:p w14:paraId="4F0F8E97" w14:textId="10E5F28B" w:rsidR="006F5FAE" w:rsidRPr="002462E3" w:rsidRDefault="006F5FAE" w:rsidP="00257C13">
      <w:pPr>
        <w:pStyle w:val="a7"/>
        <w:ind w:firstLineChars="100" w:firstLine="220"/>
        <w:rPr>
          <w:rFonts w:ascii="UD デジタル 教科書体 NK-R" w:eastAsia="UD デジタル 教科書体 NK-R"/>
          <w:sz w:val="22"/>
          <w:szCs w:val="24"/>
        </w:rPr>
      </w:pPr>
      <w:r w:rsidRPr="002462E3">
        <w:rPr>
          <w:rFonts w:ascii="UD デジタル 教科書体 NK-R" w:eastAsia="UD デジタル 教科書体 NK-R" w:hint="eastAsia"/>
          <w:sz w:val="22"/>
          <w:szCs w:val="24"/>
        </w:rPr>
        <w:t>この取り組みは</w:t>
      </w:r>
      <w:r w:rsidR="00C615B4">
        <w:rPr>
          <w:rFonts w:ascii="UD デジタル 教科書体 NK-R" w:eastAsia="UD デジタル 教科書体 NK-R" w:hint="eastAsia"/>
          <w:sz w:val="22"/>
          <w:szCs w:val="24"/>
        </w:rPr>
        <w:t>5</w:t>
      </w:r>
      <w:r w:rsidRPr="002462E3">
        <w:rPr>
          <w:rFonts w:ascii="UD デジタル 教科書体 NK-R" w:eastAsia="UD デジタル 教科書体 NK-R" w:hint="eastAsia"/>
          <w:sz w:val="22"/>
          <w:szCs w:val="24"/>
        </w:rPr>
        <w:t>年目となりました。今年</w:t>
      </w:r>
      <w:r w:rsidR="005D20D5" w:rsidRPr="002462E3">
        <w:rPr>
          <w:rFonts w:ascii="UD デジタル 教科書体 NK-R" w:eastAsia="UD デジタル 教科書体 NK-R" w:hint="eastAsia"/>
          <w:sz w:val="22"/>
          <w:szCs w:val="24"/>
        </w:rPr>
        <w:t>も</w:t>
      </w:r>
      <w:r w:rsidR="00BB2DC0" w:rsidRPr="002462E3">
        <w:rPr>
          <w:rFonts w:ascii="UD デジタル 教科書体 NK-R" w:eastAsia="UD デジタル 教科書体 NK-R" w:hint="eastAsia"/>
          <w:sz w:val="22"/>
          <w:szCs w:val="24"/>
        </w:rPr>
        <w:t>たくさんの皆様のお陰で</w:t>
      </w:r>
      <w:r w:rsidR="00C615B4" w:rsidRPr="00CF7581">
        <w:rPr>
          <w:rFonts w:ascii="UD デジタル 教科書体 NK-R" w:eastAsia="UD デジタル 教科書体 NK-R" w:hint="eastAsia"/>
          <w:b/>
          <w:bCs/>
          <w:sz w:val="22"/>
          <w:szCs w:val="24"/>
        </w:rPr>
        <w:t>79</w:t>
      </w:r>
      <w:r w:rsidRPr="002462E3">
        <w:rPr>
          <w:rFonts w:ascii="UD デジタル 教科書体 NK-R" w:eastAsia="UD デジタル 教科書体 NK-R" w:hint="eastAsia"/>
          <w:sz w:val="22"/>
          <w:szCs w:val="24"/>
        </w:rPr>
        <w:t>個のランドセルと</w:t>
      </w:r>
      <w:r w:rsidR="00C74D61" w:rsidRPr="002462E3">
        <w:rPr>
          <w:rFonts w:ascii="UD デジタル 教科書体 NK-R" w:eastAsia="UD デジタル 教科書体 NK-R" w:hint="eastAsia"/>
          <w:sz w:val="22"/>
          <w:szCs w:val="24"/>
        </w:rPr>
        <w:t>、</w:t>
      </w:r>
      <w:r w:rsidRPr="002462E3">
        <w:rPr>
          <w:rFonts w:ascii="UD デジタル 教科書体 NK-R" w:eastAsia="UD デジタル 教科書体 NK-R" w:hint="eastAsia"/>
          <w:sz w:val="22"/>
          <w:szCs w:val="24"/>
        </w:rPr>
        <w:t>たくさんの文房具をアフガニスタンの子どもたちへ贈ることができま</w:t>
      </w:r>
      <w:r w:rsidR="00BB2DC0" w:rsidRPr="002462E3">
        <w:rPr>
          <w:rFonts w:ascii="UD デジタル 教科書体 NK-R" w:eastAsia="UD デジタル 教科書体 NK-R" w:hint="eastAsia"/>
          <w:sz w:val="22"/>
          <w:szCs w:val="24"/>
        </w:rPr>
        <w:t>した</w:t>
      </w:r>
      <w:r w:rsidRPr="002462E3">
        <w:rPr>
          <w:rFonts w:ascii="UD デジタル 教科書体 NK-R" w:eastAsia="UD デジタル 教科書体 NK-R" w:hint="eastAsia"/>
          <w:sz w:val="22"/>
          <w:szCs w:val="24"/>
        </w:rPr>
        <w:t>。</w:t>
      </w:r>
      <w:r w:rsidR="00C74D61" w:rsidRPr="002462E3">
        <w:rPr>
          <w:rFonts w:ascii="UD デジタル 教科書体 NK-R" w:eastAsia="UD デジタル 教科書体 NK-R" w:hint="eastAsia"/>
          <w:sz w:val="22"/>
          <w:szCs w:val="24"/>
        </w:rPr>
        <w:t>私たちの活動を応援してくださる皆様に心</w:t>
      </w:r>
      <w:r w:rsidR="00163C9B" w:rsidRPr="002462E3">
        <w:rPr>
          <w:rFonts w:ascii="UD デジタル 教科書体 NK-R" w:eastAsia="UD デジタル 教科書体 NK-R" w:hint="eastAsia"/>
          <w:sz w:val="22"/>
          <w:szCs w:val="24"/>
        </w:rPr>
        <w:t>から感謝申し上げます。</w:t>
      </w:r>
    </w:p>
    <w:p w14:paraId="3BC33361" w14:textId="77777777" w:rsidR="006F5FAE" w:rsidRDefault="006F5FAE">
      <w:pPr>
        <w:rPr>
          <w:rFonts w:ascii="UD デジタル 教科書体 NK-R" w:eastAsia="UD デジタル 教科書体 NK-R"/>
          <w:sz w:val="22"/>
          <w:szCs w:val="24"/>
        </w:rPr>
      </w:pPr>
    </w:p>
    <w:p w14:paraId="3C2CE7E7" w14:textId="675B8F54" w:rsidR="004C4F04" w:rsidRDefault="004C4F04">
      <w:pPr>
        <w:rPr>
          <w:rFonts w:ascii="UD デジタル 教科書体 NK-R" w:eastAsia="UD デジタル 教科書体 NK-R"/>
          <w:sz w:val="22"/>
          <w:szCs w:val="24"/>
        </w:rPr>
      </w:pPr>
      <w:r>
        <w:rPr>
          <w:rFonts w:ascii="UD デジタル 教科書体 NK-R" w:eastAsia="UD デジタル 教科書体 NK-R" w:hint="eastAsia"/>
          <w:sz w:val="22"/>
          <w:szCs w:val="24"/>
        </w:rPr>
        <w:t>◆ランドセル</w:t>
      </w:r>
      <w:r w:rsidR="006F5FAE">
        <w:rPr>
          <w:rFonts w:ascii="UD デジタル 教科書体 NK-R" w:eastAsia="UD デジタル 教科書体 NK-R" w:hint="eastAsia"/>
          <w:sz w:val="22"/>
          <w:szCs w:val="24"/>
        </w:rPr>
        <w:t>や文房具</w:t>
      </w:r>
      <w:r>
        <w:rPr>
          <w:rFonts w:ascii="UD デジタル 教科書体 NK-R" w:eastAsia="UD デジタル 教科書体 NK-R" w:hint="eastAsia"/>
          <w:sz w:val="22"/>
          <w:szCs w:val="24"/>
        </w:rPr>
        <w:t>を寄付してくださった</w:t>
      </w:r>
      <w:r w:rsidR="006F5FAE">
        <w:rPr>
          <w:rFonts w:ascii="UD デジタル 教科書体 NK-R" w:eastAsia="UD デジタル 教科書体 NK-R" w:hint="eastAsia"/>
          <w:sz w:val="22"/>
          <w:szCs w:val="24"/>
        </w:rPr>
        <w:t>皆様</w:t>
      </w:r>
      <w:r w:rsidR="00163C9B">
        <w:rPr>
          <w:rFonts w:ascii="UD デジタル 教科書体 NK-R" w:eastAsia="UD デジタル 教科書体 NK-R" w:hint="eastAsia"/>
          <w:sz w:val="22"/>
          <w:szCs w:val="24"/>
        </w:rPr>
        <w:t>（順不同）</w:t>
      </w:r>
    </w:p>
    <w:p w14:paraId="0D3CFE5B" w14:textId="77777777" w:rsidR="00CF7581" w:rsidRDefault="00C615B4" w:rsidP="00E43820">
      <w:pPr>
        <w:ind w:leftChars="100" w:left="210"/>
        <w:rPr>
          <w:rFonts w:ascii="UD デジタル 教科書体 NK-R" w:eastAsia="UD デジタル 教科書体 NK-R"/>
          <w:sz w:val="22"/>
          <w:szCs w:val="24"/>
        </w:rPr>
      </w:pPr>
      <w:r>
        <w:rPr>
          <w:rFonts w:ascii="UD デジタル 教科書体 NK-R" w:eastAsia="UD デジタル 教科書体 NK-R" w:hint="eastAsia"/>
          <w:sz w:val="22"/>
          <w:szCs w:val="24"/>
        </w:rPr>
        <w:t>松本英理奈様、三浦蝶子様、大内正子様、堀育子様、照井海羽様、上田貴夫様、坂口千津子様、</w:t>
      </w:r>
    </w:p>
    <w:p w14:paraId="3A0E1BDA" w14:textId="77777777" w:rsidR="00CF7581" w:rsidRDefault="00C615B4" w:rsidP="00E43820">
      <w:pPr>
        <w:ind w:leftChars="100" w:left="210"/>
        <w:rPr>
          <w:rFonts w:ascii="UD デジタル 教科書体 NK" w:eastAsia="UD デジタル 教科書体 NK" w:hAnsi="ＭＳ 明朝" w:cs="ＭＳ 明朝"/>
          <w:sz w:val="22"/>
          <w:szCs w:val="24"/>
        </w:rPr>
      </w:pPr>
      <w:r>
        <w:rPr>
          <w:rFonts w:ascii="UD デジタル 教科書体 NK-R" w:eastAsia="UD デジタル 教科書体 NK-R" w:hint="eastAsia"/>
          <w:sz w:val="22"/>
          <w:szCs w:val="24"/>
        </w:rPr>
        <w:t>田村穂</w:t>
      </w:r>
      <w:r w:rsidR="00207496" w:rsidRPr="00207496">
        <w:rPr>
          <w:rFonts w:ascii="UD デジタル 教科書体 NK" w:eastAsia="UD デジタル 教科書体 NK" w:hAnsi="ＭＳ 明朝" w:cs="ＭＳ 明朝" w:hint="eastAsia"/>
          <w:sz w:val="22"/>
          <w:szCs w:val="24"/>
        </w:rPr>
        <w:t>椛様、</w:t>
      </w:r>
      <w:r w:rsidR="00207496">
        <w:rPr>
          <w:rFonts w:ascii="UD デジタル 教科書体 NK" w:eastAsia="UD デジタル 教科書体 NK" w:hAnsi="ＭＳ 明朝" w:cs="ＭＳ 明朝" w:hint="eastAsia"/>
          <w:sz w:val="22"/>
          <w:szCs w:val="24"/>
        </w:rPr>
        <w:t>奈良里美様、三浦富美子様、櫻田奈々様、阿部美穂子様、加賀谷寿美子様、原泰裕様、</w:t>
      </w:r>
    </w:p>
    <w:p w14:paraId="28FD32CC" w14:textId="77777777" w:rsidR="00CF7581" w:rsidRDefault="00207496" w:rsidP="00E43820">
      <w:pPr>
        <w:ind w:leftChars="100" w:left="210"/>
        <w:rPr>
          <w:rFonts w:ascii="UD デジタル 教科書体 NK" w:eastAsia="UD デジタル 教科書体 NK" w:hAnsi="ＭＳ 明朝" w:cs="ＭＳ 明朝"/>
          <w:sz w:val="22"/>
          <w:szCs w:val="24"/>
        </w:rPr>
      </w:pPr>
      <w:r>
        <w:rPr>
          <w:rFonts w:ascii="UD デジタル 教科書体 NK" w:eastAsia="UD デジタル 教科書体 NK" w:hAnsi="ＭＳ 明朝" w:cs="ＭＳ 明朝" w:hint="eastAsia"/>
          <w:sz w:val="22"/>
          <w:szCs w:val="24"/>
        </w:rPr>
        <w:t>武田周平様、鈴木亨様、伊藤由香里様、引地和香奈様、畠山百子様、細川信様、渡部真帆様</w:t>
      </w:r>
      <w:r w:rsidR="008701D6">
        <w:rPr>
          <w:rFonts w:ascii="UD デジタル 教科書体 NK" w:eastAsia="UD デジタル 教科書体 NK" w:hAnsi="ＭＳ 明朝" w:cs="ＭＳ 明朝" w:hint="eastAsia"/>
          <w:sz w:val="22"/>
          <w:szCs w:val="24"/>
        </w:rPr>
        <w:t>、</w:t>
      </w:r>
    </w:p>
    <w:p w14:paraId="4FB577E7" w14:textId="77777777" w:rsidR="00CF7581" w:rsidRDefault="00207496" w:rsidP="00E43820">
      <w:pPr>
        <w:ind w:leftChars="100" w:left="210"/>
        <w:rPr>
          <w:rFonts w:ascii="UD デジタル 教科書体 NK" w:eastAsia="UD デジタル 教科書体 NK" w:hAnsi="ＭＳ 明朝" w:cs="ＭＳ 明朝"/>
          <w:sz w:val="22"/>
          <w:szCs w:val="24"/>
        </w:rPr>
      </w:pPr>
      <w:r>
        <w:rPr>
          <w:rFonts w:ascii="UD デジタル 教科書体 NK" w:eastAsia="UD デジタル 教科書体 NK" w:hAnsi="ＭＳ 明朝" w:cs="ＭＳ 明朝" w:hint="eastAsia"/>
          <w:sz w:val="22"/>
          <w:szCs w:val="24"/>
        </w:rPr>
        <w:t>石川陽一様、佐々木美桜様、佐々木優名様、大山葉月様、桜庭美樹子様、照井廉様、</w:t>
      </w:r>
      <w:r w:rsidR="008701D6">
        <w:rPr>
          <w:rFonts w:ascii="UD デジタル 教科書体 NK" w:eastAsia="UD デジタル 教科書体 NK" w:hAnsi="ＭＳ 明朝" w:cs="ＭＳ 明朝" w:hint="eastAsia"/>
          <w:sz w:val="22"/>
          <w:szCs w:val="24"/>
        </w:rPr>
        <w:t>石井美佑様、</w:t>
      </w:r>
    </w:p>
    <w:p w14:paraId="47BB6F8A" w14:textId="7FC5B6BA" w:rsidR="001F3071" w:rsidRDefault="008701D6" w:rsidP="00E43820">
      <w:pPr>
        <w:ind w:leftChars="100" w:left="210"/>
        <w:rPr>
          <w:rFonts w:ascii="UD デジタル 教科書体 NK-R" w:eastAsia="UD デジタル 教科書体 NK-R"/>
          <w:sz w:val="22"/>
          <w:szCs w:val="24"/>
        </w:rPr>
      </w:pPr>
      <w:r>
        <w:rPr>
          <w:rFonts w:ascii="UD デジタル 教科書体 NK" w:eastAsia="UD デジタル 教科書体 NK" w:hAnsi="ＭＳ 明朝" w:cs="ＭＳ 明朝" w:hint="eastAsia"/>
          <w:sz w:val="22"/>
          <w:szCs w:val="24"/>
        </w:rPr>
        <w:t>鈴木圭様、金咲花様、齊藤桜風様、有限会社　奥野商店様、</w:t>
      </w:r>
      <w:r w:rsidR="006F5FAE" w:rsidRPr="00207496">
        <w:rPr>
          <w:rFonts w:ascii="UD デジタル 教科書体 NK" w:eastAsia="UD デジタル 教科書体 NK" w:hint="eastAsia"/>
          <w:sz w:val="22"/>
          <w:szCs w:val="24"/>
        </w:rPr>
        <w:t>学</w:t>
      </w:r>
      <w:r w:rsidR="006F5FAE">
        <w:rPr>
          <w:rFonts w:ascii="UD デジタル 教科書体 NK-R" w:eastAsia="UD デジタル 教科書体 NK-R" w:hint="eastAsia"/>
          <w:sz w:val="22"/>
          <w:szCs w:val="24"/>
        </w:rPr>
        <w:t>用品おさがりの会</w:t>
      </w:r>
      <w:r w:rsidR="00C74D61">
        <w:rPr>
          <w:rFonts w:ascii="UD デジタル 教科書体 NK-R" w:eastAsia="UD デジタル 教科書体 NK-R" w:hint="eastAsia"/>
          <w:sz w:val="22"/>
          <w:szCs w:val="24"/>
        </w:rPr>
        <w:t>様</w:t>
      </w:r>
      <w:r w:rsidR="00E43820">
        <w:rPr>
          <w:rFonts w:ascii="UD デジタル 教科書体 NK-R" w:eastAsia="UD デジタル 教科書体 NK-R" w:hint="eastAsia"/>
          <w:sz w:val="22"/>
          <w:szCs w:val="24"/>
        </w:rPr>
        <w:t>、他</w:t>
      </w:r>
      <w:r>
        <w:rPr>
          <w:rFonts w:ascii="UD デジタル 教科書体 NK-R" w:eastAsia="UD デジタル 教科書体 NK-R" w:hint="eastAsia"/>
          <w:sz w:val="22"/>
          <w:szCs w:val="24"/>
        </w:rPr>
        <w:t>11</w:t>
      </w:r>
      <w:r w:rsidR="00E43820">
        <w:rPr>
          <w:rFonts w:ascii="UD デジタル 教科書体 NK-R" w:eastAsia="UD デジタル 教科書体 NK-R" w:hint="eastAsia"/>
          <w:sz w:val="22"/>
          <w:szCs w:val="24"/>
        </w:rPr>
        <w:t>名様</w:t>
      </w:r>
    </w:p>
    <w:p w14:paraId="60EB2EEB" w14:textId="0D1C7DB0" w:rsidR="00837B0C" w:rsidRPr="002462E3" w:rsidRDefault="00837B0C" w:rsidP="00BB2DC0">
      <w:pPr>
        <w:jc w:val="left"/>
        <w:rPr>
          <w:rFonts w:ascii="UD デジタル 教科書体 NK-R" w:eastAsia="UD デジタル 教科書体 NK-R"/>
          <w:sz w:val="22"/>
          <w:szCs w:val="24"/>
        </w:rPr>
      </w:pPr>
    </w:p>
    <w:p w14:paraId="15CE340E" w14:textId="03BFB277" w:rsidR="006F5FAE" w:rsidRDefault="006F5FAE" w:rsidP="00BB2DC0">
      <w:pPr>
        <w:rPr>
          <w:rFonts w:ascii="UD デジタル 教科書体 NK-R" w:eastAsia="UD デジタル 教科書体 NK-R"/>
          <w:sz w:val="22"/>
          <w:szCs w:val="24"/>
        </w:rPr>
      </w:pPr>
      <w:r>
        <w:rPr>
          <w:rFonts w:ascii="UD デジタル 教科書体 NK-R" w:eastAsia="UD デジタル 教科書体 NK-R" w:hint="eastAsia"/>
          <w:sz w:val="22"/>
          <w:szCs w:val="24"/>
        </w:rPr>
        <w:t>◆ランドセルの送料を寄付してくださった皆様</w:t>
      </w:r>
    </w:p>
    <w:p w14:paraId="37FDCEEE" w14:textId="4A66A90B" w:rsidR="00837B0C" w:rsidRDefault="006F5FAE"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C74D61">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第</w:t>
      </w:r>
      <w:r w:rsidR="00C615B4">
        <w:rPr>
          <w:rFonts w:ascii="UD デジタル 教科書体 NK-R" w:eastAsia="UD デジタル 教科書体 NK-R" w:hint="eastAsia"/>
          <w:sz w:val="22"/>
          <w:szCs w:val="24"/>
        </w:rPr>
        <w:t>19</w:t>
      </w:r>
      <w:r>
        <w:rPr>
          <w:rFonts w:ascii="UD デジタル 教科書体 NK-R" w:eastAsia="UD デジタル 教科書体 NK-R" w:hint="eastAsia"/>
          <w:sz w:val="22"/>
          <w:szCs w:val="24"/>
        </w:rPr>
        <w:t>回聖霊</w:t>
      </w:r>
      <w:r w:rsidR="00054269">
        <w:rPr>
          <w:rFonts w:ascii="UD デジタル 教科書体 NK-R" w:eastAsia="UD デジタル 教科書体 NK-R" w:hint="eastAsia"/>
          <w:sz w:val="22"/>
          <w:szCs w:val="24"/>
        </w:rPr>
        <w:t>学園</w:t>
      </w:r>
      <w:r>
        <w:rPr>
          <w:rFonts w:ascii="UD デジタル 教科書体 NK-R" w:eastAsia="UD デジタル 教科書体 NK-R" w:hint="eastAsia"/>
          <w:sz w:val="22"/>
          <w:szCs w:val="24"/>
        </w:rPr>
        <w:t>高校合唱部定期演奏会にて募金してくださった皆様</w:t>
      </w:r>
    </w:p>
    <w:p w14:paraId="2F8F9995" w14:textId="77777777" w:rsidR="008701D6" w:rsidRDefault="008701D6" w:rsidP="00837B0C">
      <w:pPr>
        <w:rPr>
          <w:rFonts w:ascii="UD デジタル 教科書体 NK-R" w:eastAsia="UD デジタル 教科書体 NK-R"/>
          <w:sz w:val="22"/>
          <w:szCs w:val="24"/>
        </w:rPr>
      </w:pPr>
    </w:p>
    <w:p w14:paraId="57A02B23" w14:textId="2A3B32FF" w:rsidR="00C615B4" w:rsidRDefault="00C615B4"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◆ランドセルを集める活動にご協力くださった企業</w:t>
      </w:r>
      <w:r w:rsidR="00B508CE">
        <w:rPr>
          <w:rFonts w:ascii="UD デジタル 教科書体 NK-R" w:eastAsia="UD デジタル 教科書体 NK-R" w:hint="eastAsia"/>
          <w:sz w:val="22"/>
          <w:szCs w:val="24"/>
        </w:rPr>
        <w:t>・団体</w:t>
      </w:r>
    </w:p>
    <w:p w14:paraId="3480637C" w14:textId="5C17A19C" w:rsidR="00C615B4" w:rsidRDefault="00C615B4"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8701D6">
        <w:rPr>
          <w:rFonts w:ascii="UD デジタル 教科書体 NK-R" w:eastAsia="UD デジタル 教科書体 NK-R" w:hint="eastAsia"/>
          <w:sz w:val="22"/>
          <w:szCs w:val="24"/>
        </w:rPr>
        <w:t>学生服　サトウ様、</w:t>
      </w:r>
      <w:r w:rsidR="00B508CE">
        <w:rPr>
          <w:rFonts w:ascii="UD デジタル 教科書体 NK-R" w:eastAsia="UD デジタル 教科書体 NK-R" w:hint="eastAsia"/>
          <w:sz w:val="22"/>
          <w:szCs w:val="24"/>
        </w:rPr>
        <w:t>株式会社　明石スクールユニフォームカンパニー様、</w:t>
      </w:r>
    </w:p>
    <w:p w14:paraId="12582ACD" w14:textId="4CC037E2" w:rsidR="00B508CE" w:rsidRDefault="00B508CE"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Pr>
          <w:rFonts w:ascii="UD デジタル 教科書体 NK" w:eastAsia="UD デジタル 教科書体 NK" w:hAnsi="ＭＳ 明朝" w:cs="ＭＳ 明朝" w:hint="eastAsia"/>
          <w:sz w:val="22"/>
          <w:szCs w:val="24"/>
        </w:rPr>
        <w:t>奥野商店様、</w:t>
      </w:r>
      <w:r w:rsidRPr="00207496">
        <w:rPr>
          <w:rFonts w:ascii="UD デジタル 教科書体 NK" w:eastAsia="UD デジタル 教科書体 NK" w:hint="eastAsia"/>
          <w:sz w:val="22"/>
          <w:szCs w:val="24"/>
        </w:rPr>
        <w:t>学</w:t>
      </w:r>
      <w:r>
        <w:rPr>
          <w:rFonts w:ascii="UD デジタル 教科書体 NK-R" w:eastAsia="UD デジタル 教科書体 NK-R" w:hint="eastAsia"/>
          <w:sz w:val="22"/>
          <w:szCs w:val="24"/>
        </w:rPr>
        <w:t>用品おさがりの会様、</w:t>
      </w:r>
    </w:p>
    <w:p w14:paraId="2260309E" w14:textId="77777777" w:rsidR="00B508CE" w:rsidRDefault="00B508CE" w:rsidP="00837B0C">
      <w:pPr>
        <w:rPr>
          <w:rFonts w:ascii="UD デジタル 教科書体 NK-R" w:eastAsia="UD デジタル 教科書体 NK-R"/>
          <w:sz w:val="22"/>
          <w:szCs w:val="24"/>
        </w:rPr>
      </w:pPr>
    </w:p>
    <w:p w14:paraId="37AD3928" w14:textId="0410AB26" w:rsidR="00837B0C" w:rsidRDefault="00837B0C"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◆ランドセルを</w:t>
      </w:r>
      <w:r w:rsidR="004225F0">
        <w:rPr>
          <w:rFonts w:ascii="UD デジタル 教科書体 NK-R" w:eastAsia="UD デジタル 教科書体 NK-R" w:hint="eastAsia"/>
          <w:sz w:val="22"/>
          <w:szCs w:val="24"/>
        </w:rPr>
        <w:t>横浜</w:t>
      </w:r>
      <w:r>
        <w:rPr>
          <w:rFonts w:ascii="UD デジタル 教科書体 NK-R" w:eastAsia="UD デジタル 教科書体 NK-R" w:hint="eastAsia"/>
          <w:sz w:val="22"/>
          <w:szCs w:val="24"/>
        </w:rPr>
        <w:t>まで運んでくださった企業</w:t>
      </w:r>
    </w:p>
    <w:p w14:paraId="594609C9" w14:textId="4B249C1D" w:rsidR="00837B0C" w:rsidRDefault="00837B0C"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株式会社　秋田流通センター様</w:t>
      </w:r>
    </w:p>
    <w:p w14:paraId="2B5B159D" w14:textId="77777777" w:rsidR="002A495C" w:rsidRDefault="002A495C" w:rsidP="00837B0C">
      <w:pPr>
        <w:rPr>
          <w:rFonts w:ascii="UD デジタル 教科書体 NK-R" w:eastAsia="UD デジタル 教科書体 NK-R"/>
          <w:sz w:val="22"/>
          <w:szCs w:val="24"/>
        </w:rPr>
      </w:pPr>
    </w:p>
    <w:p w14:paraId="28D3037C" w14:textId="26A68DE1" w:rsidR="002A495C" w:rsidRDefault="002A495C" w:rsidP="00837B0C">
      <w:pPr>
        <w:rPr>
          <w:rFonts w:ascii="UD デジタル 教科書体 NK-R" w:eastAsia="UD デジタル 教科書体 NK-R"/>
          <w:sz w:val="22"/>
          <w:szCs w:val="24"/>
        </w:rPr>
      </w:pPr>
      <w:r>
        <w:rPr>
          <w:rFonts w:ascii="UD デジタル 教科書体 NK-R" w:eastAsia="UD デジタル 教科書体 NK-R" w:hint="eastAsia"/>
          <w:sz w:val="22"/>
          <w:szCs w:val="24"/>
        </w:rPr>
        <w:t>◆ラ</w:t>
      </w:r>
      <w:r w:rsidRPr="002A495C">
        <w:rPr>
          <w:rFonts w:ascii="UD デジタル 教科書体 NK-R" w:eastAsia="UD デジタル 教科書体 NK-R"/>
          <w:sz w:val="22"/>
          <w:szCs w:val="24"/>
        </w:rPr>
        <w:t>ンドセルの点検・掃除</w:t>
      </w:r>
    </w:p>
    <w:p w14:paraId="4E038A14" w14:textId="57C9E815" w:rsidR="002A495C" w:rsidRDefault="002A495C" w:rsidP="00837B0C">
      <w:pPr>
        <w:rPr>
          <w:rFonts w:ascii="UD デジタル 教科書体 NK-R" w:eastAsia="UD デジタル 教科書体 NK-R"/>
          <w:sz w:val="22"/>
          <w:szCs w:val="24"/>
        </w:rPr>
      </w:pPr>
      <w:r>
        <w:rPr>
          <w:rFonts w:ascii="UD デジタル 教科書体 NK-R" w:eastAsia="UD デジタル 教科書体 NK-R"/>
          <w:noProof/>
          <w:sz w:val="22"/>
          <w:szCs w:val="24"/>
        </w:rPr>
        <w:drawing>
          <wp:inline distT="0" distB="0" distL="0" distR="0" wp14:anchorId="31ACEB73" wp14:editId="50CB6721">
            <wp:extent cx="2693397" cy="2018665"/>
            <wp:effectExtent l="190500" t="190500" r="183515" b="191135"/>
            <wp:docPr id="1335357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5738" cy="2050399"/>
                    </a:xfrm>
                    <a:prstGeom prst="rect">
                      <a:avLst/>
                    </a:prstGeom>
                    <a:ln>
                      <a:noFill/>
                    </a:ln>
                    <a:effectLst>
                      <a:outerShdw blurRad="190500" algn="tl" rotWithShape="0">
                        <a:srgbClr val="000000">
                          <a:alpha val="70000"/>
                        </a:srgbClr>
                      </a:outerShdw>
                    </a:effectLst>
                  </pic:spPr>
                </pic:pic>
              </a:graphicData>
            </a:graphic>
          </wp:inline>
        </w:drawing>
      </w:r>
      <w:r>
        <w:rPr>
          <w:rFonts w:ascii="UD デジタル 教科書体 NK-R" w:eastAsia="UD デジタル 教科書体 NK-R"/>
          <w:noProof/>
          <w:sz w:val="22"/>
          <w:szCs w:val="24"/>
        </w:rPr>
        <w:drawing>
          <wp:inline distT="0" distB="0" distL="0" distR="0" wp14:anchorId="21544FC3" wp14:editId="2AD537D3">
            <wp:extent cx="2730500" cy="2046473"/>
            <wp:effectExtent l="190500" t="190500" r="184150" b="182880"/>
            <wp:docPr id="13007484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5014" cy="2049856"/>
                    </a:xfrm>
                    <a:prstGeom prst="rect">
                      <a:avLst/>
                    </a:prstGeom>
                    <a:ln>
                      <a:noFill/>
                    </a:ln>
                    <a:effectLst>
                      <a:outerShdw blurRad="190500" algn="tl" rotWithShape="0">
                        <a:srgbClr val="000000">
                          <a:alpha val="70000"/>
                        </a:srgbClr>
                      </a:outerShdw>
                    </a:effectLst>
                  </pic:spPr>
                </pic:pic>
              </a:graphicData>
            </a:graphic>
          </wp:inline>
        </w:drawing>
      </w:r>
    </w:p>
    <w:p w14:paraId="16480C11" w14:textId="3EE74A15" w:rsidR="008701D6" w:rsidRPr="00AF4737" w:rsidRDefault="003700BA" w:rsidP="008701D6">
      <w:pPr>
        <w:jc w:val="left"/>
        <w:rPr>
          <w:rFonts w:ascii="UD デジタル 教科書体 NK-R" w:eastAsia="UD デジタル 教科書体 NK-R"/>
          <w:b/>
          <w:bCs/>
          <w:sz w:val="24"/>
          <w:szCs w:val="28"/>
        </w:rPr>
      </w:pPr>
      <w:r>
        <w:rPr>
          <w:rFonts w:ascii="UD デジタル 教科書体 NK-R" w:eastAsia="UD デジタル 教科書体 NK-R" w:hint="eastAsia"/>
          <w:sz w:val="22"/>
          <w:szCs w:val="24"/>
        </w:rPr>
        <w:t xml:space="preserve">　　</w:t>
      </w:r>
    </w:p>
    <w:p w14:paraId="40E2C6C7" w14:textId="23D59E2E" w:rsidR="004225F0" w:rsidRPr="002A495C" w:rsidRDefault="002A495C" w:rsidP="002A495C">
      <w:pPr>
        <w:pStyle w:val="a7"/>
        <w:jc w:val="left"/>
        <w:rPr>
          <w:rFonts w:ascii="UD デジタル 教科書体 NK-R" w:eastAsia="UD デジタル 教科書体 NK-R"/>
          <w:sz w:val="22"/>
          <w:szCs w:val="24"/>
        </w:rPr>
      </w:pPr>
      <w:r w:rsidRPr="002A495C">
        <w:rPr>
          <w:rFonts w:ascii="UD デジタル 教科書体 NK-R" w:eastAsia="UD デジタル 教科書体 NK-R" w:hint="eastAsia"/>
          <w:sz w:val="22"/>
          <w:szCs w:val="24"/>
        </w:rPr>
        <w:lastRenderedPageBreak/>
        <w:t>◆</w:t>
      </w:r>
      <w:r w:rsidR="004225F0" w:rsidRPr="002A495C">
        <w:rPr>
          <w:rFonts w:ascii="UD デジタル 教科書体 NK-R" w:eastAsia="UD デジタル 教科書体 NK-R" w:hint="eastAsia"/>
          <w:sz w:val="22"/>
          <w:szCs w:val="24"/>
        </w:rPr>
        <w:t>トラックへ積み込み</w:t>
      </w:r>
    </w:p>
    <w:p w14:paraId="5193C581" w14:textId="559E557C" w:rsidR="002A495C" w:rsidRDefault="002A495C" w:rsidP="00DD4FCE">
      <w:pPr>
        <w:jc w:val="left"/>
        <w:rPr>
          <w:rFonts w:ascii="UD デジタル 教科書体 NK-R" w:eastAsia="UD デジタル 教科書体 NK-R"/>
          <w:sz w:val="22"/>
          <w:szCs w:val="24"/>
        </w:rPr>
      </w:pPr>
      <w:r>
        <w:rPr>
          <w:rFonts w:ascii="UD デジタル 教科書体 NK-R" w:eastAsia="UD デジタル 教科書体 NK-R"/>
          <w:noProof/>
          <w:sz w:val="22"/>
          <w:szCs w:val="24"/>
        </w:rPr>
        <w:drawing>
          <wp:inline distT="0" distB="0" distL="0" distR="0" wp14:anchorId="01418213" wp14:editId="6A7064B9">
            <wp:extent cx="3039108" cy="2302510"/>
            <wp:effectExtent l="196533" t="184467" r="187007" b="187008"/>
            <wp:docPr id="13155922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V="1">
                      <a:off x="0" y="0"/>
                      <a:ext cx="3120174" cy="2363928"/>
                    </a:xfrm>
                    <a:prstGeom prst="rect">
                      <a:avLst/>
                    </a:prstGeom>
                    <a:ln>
                      <a:noFill/>
                    </a:ln>
                    <a:effectLst>
                      <a:outerShdw blurRad="190500" algn="tl" rotWithShape="0">
                        <a:srgbClr val="000000">
                          <a:alpha val="70000"/>
                        </a:srgbClr>
                      </a:outerShdw>
                    </a:effectLst>
                  </pic:spPr>
                </pic:pic>
              </a:graphicData>
            </a:graphic>
          </wp:inline>
        </w:drawing>
      </w:r>
      <w:r w:rsidR="00257C13">
        <w:rPr>
          <w:rFonts w:ascii="UD デジタル 教科書体 NK-R" w:eastAsia="UD デジタル 教科書体 NK-R"/>
          <w:noProof/>
          <w:sz w:val="22"/>
          <w:szCs w:val="24"/>
        </w:rPr>
        <w:drawing>
          <wp:inline distT="0" distB="0" distL="0" distR="0" wp14:anchorId="5347EAE8" wp14:editId="2A34408E">
            <wp:extent cx="3079750" cy="2308233"/>
            <wp:effectExtent l="190500" t="190500" r="196850" b="187325"/>
            <wp:docPr id="17864362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6591" cy="2335845"/>
                    </a:xfrm>
                    <a:prstGeom prst="rect">
                      <a:avLst/>
                    </a:prstGeom>
                    <a:ln>
                      <a:noFill/>
                    </a:ln>
                    <a:effectLst>
                      <a:outerShdw blurRad="190500" algn="tl" rotWithShape="0">
                        <a:srgbClr val="000000">
                          <a:alpha val="70000"/>
                        </a:srgbClr>
                      </a:outerShdw>
                    </a:effectLst>
                  </pic:spPr>
                </pic:pic>
              </a:graphicData>
            </a:graphic>
          </wp:inline>
        </w:drawing>
      </w:r>
      <w:r w:rsidR="00257C13">
        <w:rPr>
          <w:rFonts w:ascii="UD デジタル 教科書体 NK-R" w:eastAsia="UD デジタル 教科書体 NK-R"/>
          <w:noProof/>
          <w:sz w:val="22"/>
          <w:szCs w:val="24"/>
        </w:rPr>
        <w:drawing>
          <wp:inline distT="0" distB="0" distL="0" distR="0" wp14:anchorId="36425A4D" wp14:editId="74D4FE7F">
            <wp:extent cx="2851150" cy="1941195"/>
            <wp:effectExtent l="190500" t="190500" r="196850" b="192405"/>
            <wp:docPr id="143683149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7147" cy="1972512"/>
                    </a:xfrm>
                    <a:prstGeom prst="rect">
                      <a:avLst/>
                    </a:prstGeom>
                    <a:ln>
                      <a:noFill/>
                    </a:ln>
                    <a:effectLst>
                      <a:outerShdw blurRad="190500" algn="tl" rotWithShape="0">
                        <a:srgbClr val="000000">
                          <a:alpha val="70000"/>
                        </a:srgbClr>
                      </a:outerShdw>
                    </a:effectLst>
                  </pic:spPr>
                </pic:pic>
              </a:graphicData>
            </a:graphic>
          </wp:inline>
        </w:drawing>
      </w:r>
    </w:p>
    <w:p w14:paraId="06B6D1D2" w14:textId="77777777" w:rsidR="009A4ED6" w:rsidRDefault="009A4ED6" w:rsidP="001F67A3">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今、アフガニスタンは</w:t>
      </w:r>
      <w:r w:rsidR="001F67A3">
        <w:rPr>
          <w:rFonts w:ascii="UD デジタル 教科書体 NK-R" w:eastAsia="UD デジタル 教科書体 NK-R" w:hint="eastAsia"/>
          <w:sz w:val="22"/>
          <w:szCs w:val="24"/>
        </w:rPr>
        <w:t>世界で唯一、女子の中等教育と大学進学を禁止しています。また、１０歳の子どもの</w:t>
      </w:r>
    </w:p>
    <w:p w14:paraId="391BA7F1" w14:textId="19A1A4C8" w:rsidR="00837B0C" w:rsidRDefault="001F67A3" w:rsidP="00257C13">
      <w:pPr>
        <w:rPr>
          <w:rFonts w:ascii="UD デジタル 教科書体 NK-R" w:eastAsia="UD デジタル 教科書体 NK-R"/>
          <w:sz w:val="22"/>
          <w:szCs w:val="24"/>
        </w:rPr>
      </w:pPr>
      <w:r>
        <w:rPr>
          <w:rFonts w:ascii="UD デジタル 教科書体 NK-R" w:eastAsia="UD デジタル 教科書体 NK-R" w:hint="eastAsia"/>
          <w:sz w:val="22"/>
          <w:szCs w:val="24"/>
        </w:rPr>
        <w:t>９０％以上が簡単な文章を読めない「学びの貧困」が常態化しています。</w:t>
      </w:r>
      <w:r w:rsidR="009A4ED6">
        <w:rPr>
          <w:rFonts w:ascii="UD デジタル 教科書体 NK-R" w:eastAsia="UD デジタル 教科書体 NK-R" w:hint="eastAsia"/>
          <w:sz w:val="22"/>
          <w:szCs w:val="24"/>
        </w:rPr>
        <w:t>私たちの活動はとても小さ</w:t>
      </w:r>
      <w:r w:rsidR="00DD4FCE">
        <w:rPr>
          <w:rFonts w:ascii="UD デジタル 教科書体 NK-R" w:eastAsia="UD デジタル 教科書体 NK-R" w:hint="eastAsia"/>
          <w:sz w:val="22"/>
          <w:szCs w:val="24"/>
        </w:rPr>
        <w:t>いことかもしれませんが、世界に関心をもち、苦しんでいる人や困っている人に思いをはせ、これからもこの活動を続けたいと考えています。</w:t>
      </w:r>
      <w:r w:rsidR="002462E3">
        <w:rPr>
          <w:rFonts w:ascii="UD デジタル 教科書体 NK-R" w:eastAsia="UD デジタル 教科書体 NK-R" w:hint="eastAsia"/>
          <w:sz w:val="22"/>
          <w:szCs w:val="24"/>
        </w:rPr>
        <w:t>そして</w:t>
      </w:r>
      <w:r w:rsidR="00A11732">
        <w:rPr>
          <w:rFonts w:ascii="UD デジタル 教科書体 NK-R" w:eastAsia="UD デジタル 教科書体 NK-R" w:hint="eastAsia"/>
          <w:sz w:val="22"/>
          <w:szCs w:val="24"/>
        </w:rPr>
        <w:t>私たち</w:t>
      </w:r>
      <w:r w:rsidR="003700BA">
        <w:rPr>
          <w:rFonts w:ascii="UD デジタル 教科書体 NK-R" w:eastAsia="UD デジタル 教科書体 NK-R" w:hint="eastAsia"/>
          <w:sz w:val="22"/>
          <w:szCs w:val="24"/>
        </w:rPr>
        <w:t>が学ばせていただけることは当たり前</w:t>
      </w:r>
      <w:r w:rsidR="00A11732">
        <w:rPr>
          <w:rFonts w:ascii="UD デジタル 教科書体 NK-R" w:eastAsia="UD デジタル 教科書体 NK-R" w:hint="eastAsia"/>
          <w:sz w:val="22"/>
          <w:szCs w:val="24"/>
        </w:rPr>
        <w:t>ではないことを忘れず、家族や支えてくださる地域の皆様へ感謝の気持ちをもって生活していきたいです。</w:t>
      </w:r>
    </w:p>
    <w:p w14:paraId="1A174856" w14:textId="4151F4CC" w:rsidR="003700BA" w:rsidRDefault="008F1B96" w:rsidP="00790F5D">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御協力、本当にありがとうございました。</w:t>
      </w:r>
    </w:p>
    <w:p w14:paraId="575EB239" w14:textId="7D5CD024" w:rsidR="00A11732" w:rsidRDefault="00A11732" w:rsidP="003700BA">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ランドセルや文房具についてのお問合せ</w:t>
      </w:r>
    </w:p>
    <w:p w14:paraId="4AF12B84" w14:textId="1BD9D673" w:rsidR="00A11732" w:rsidRDefault="00A11732" w:rsidP="003700BA">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聖霊</w:t>
      </w:r>
      <w:r w:rsidR="00054269">
        <w:rPr>
          <w:rFonts w:ascii="UD デジタル 教科書体 NK-R" w:eastAsia="UD デジタル 教科書体 NK-R" w:hint="eastAsia"/>
          <w:sz w:val="22"/>
          <w:szCs w:val="24"/>
        </w:rPr>
        <w:t>学園</w:t>
      </w:r>
      <w:r>
        <w:rPr>
          <w:rFonts w:ascii="UD デジタル 教科書体 NK-R" w:eastAsia="UD デジタル 教科書体 NK-R" w:hint="eastAsia"/>
          <w:sz w:val="22"/>
          <w:szCs w:val="24"/>
        </w:rPr>
        <w:t>高校合唱部　顧問　金由加</w:t>
      </w:r>
    </w:p>
    <w:p w14:paraId="38FC9540" w14:textId="10C6D64E" w:rsidR="00A11732" w:rsidRDefault="00A11732" w:rsidP="003700BA">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電話　０１８－８３３－７３１１</w:t>
      </w:r>
    </w:p>
    <w:p w14:paraId="6A9566FE" w14:textId="1CFEB12C" w:rsidR="00A11732" w:rsidRDefault="00A11732" w:rsidP="003700BA">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FAX</w:t>
      </w:r>
      <w:r>
        <w:rPr>
          <w:rFonts w:ascii="UD デジタル 教科書体 NK-R" w:eastAsia="UD デジタル 教科書体 NK-R"/>
          <w:sz w:val="22"/>
          <w:szCs w:val="24"/>
        </w:rPr>
        <w:t xml:space="preserve"> </w:t>
      </w:r>
      <w:r>
        <w:rPr>
          <w:rFonts w:ascii="UD デジタル 教科書体 NK-R" w:eastAsia="UD デジタル 教科書体 NK-R" w:hint="eastAsia"/>
          <w:sz w:val="22"/>
          <w:szCs w:val="24"/>
        </w:rPr>
        <w:t>０１８－８３３－４５０３</w:t>
      </w:r>
    </w:p>
    <w:p w14:paraId="72C5B6CA" w14:textId="11846E4F" w:rsidR="00A11732" w:rsidRPr="006F5FAE" w:rsidRDefault="00A11732" w:rsidP="003700BA">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Pr>
          <w:rFonts w:ascii="UD デジタル 教科書体 NK-R" w:eastAsia="UD デジタル 教科書体 NK-R"/>
          <w:sz w:val="22"/>
          <w:szCs w:val="24"/>
        </w:rPr>
        <w:t>E-mail</w:t>
      </w:r>
      <w:r>
        <w:rPr>
          <w:rFonts w:ascii="UD デジタル 教科書体 NK-R" w:eastAsia="UD デジタル 教科書体 NK-R" w:hint="eastAsia"/>
          <w:sz w:val="22"/>
          <w:szCs w:val="24"/>
        </w:rPr>
        <w:t xml:space="preserve"> </w:t>
      </w:r>
      <w:r>
        <w:rPr>
          <w:rFonts w:ascii="UD デジタル 教科書体 NK-R" w:eastAsia="UD デジタル 教科書体 NK-R"/>
          <w:sz w:val="22"/>
          <w:szCs w:val="24"/>
        </w:rPr>
        <w:t>seireihs@akita-seirei.ac.jp</w:t>
      </w:r>
    </w:p>
    <w:sectPr w:rsidR="00A11732" w:rsidRPr="006F5FAE" w:rsidSect="008701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18CC" w14:textId="77777777" w:rsidR="00457AC6" w:rsidRDefault="00457AC6" w:rsidP="00C74D61">
      <w:r>
        <w:separator/>
      </w:r>
    </w:p>
  </w:endnote>
  <w:endnote w:type="continuationSeparator" w:id="0">
    <w:p w14:paraId="1318D3CD" w14:textId="77777777" w:rsidR="00457AC6" w:rsidRDefault="00457AC6" w:rsidP="00C7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A557" w14:textId="77777777" w:rsidR="00457AC6" w:rsidRDefault="00457AC6" w:rsidP="00C74D61">
      <w:r>
        <w:separator/>
      </w:r>
    </w:p>
  </w:footnote>
  <w:footnote w:type="continuationSeparator" w:id="0">
    <w:p w14:paraId="0D29FDD3" w14:textId="77777777" w:rsidR="00457AC6" w:rsidRDefault="00457AC6" w:rsidP="00C74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04"/>
    <w:rsid w:val="00033ED2"/>
    <w:rsid w:val="00042F33"/>
    <w:rsid w:val="00054269"/>
    <w:rsid w:val="000D5654"/>
    <w:rsid w:val="00116F16"/>
    <w:rsid w:val="00163C9B"/>
    <w:rsid w:val="001F3071"/>
    <w:rsid w:val="001F67A3"/>
    <w:rsid w:val="00207496"/>
    <w:rsid w:val="002462E3"/>
    <w:rsid w:val="00251F57"/>
    <w:rsid w:val="00257C13"/>
    <w:rsid w:val="002A495C"/>
    <w:rsid w:val="002C2D7F"/>
    <w:rsid w:val="003145EF"/>
    <w:rsid w:val="00334170"/>
    <w:rsid w:val="003700BA"/>
    <w:rsid w:val="003F70B3"/>
    <w:rsid w:val="004225F0"/>
    <w:rsid w:val="004443F4"/>
    <w:rsid w:val="00457AC6"/>
    <w:rsid w:val="0049071E"/>
    <w:rsid w:val="004C4F04"/>
    <w:rsid w:val="004E1CEF"/>
    <w:rsid w:val="004F3C78"/>
    <w:rsid w:val="00506EE6"/>
    <w:rsid w:val="00542E47"/>
    <w:rsid w:val="00546505"/>
    <w:rsid w:val="0058283F"/>
    <w:rsid w:val="005D20D5"/>
    <w:rsid w:val="00671E7E"/>
    <w:rsid w:val="006F15E2"/>
    <w:rsid w:val="006F5FAE"/>
    <w:rsid w:val="00790F5D"/>
    <w:rsid w:val="00837B0C"/>
    <w:rsid w:val="008701D6"/>
    <w:rsid w:val="008B1C1E"/>
    <w:rsid w:val="008D0730"/>
    <w:rsid w:val="008F1B96"/>
    <w:rsid w:val="00953CC4"/>
    <w:rsid w:val="009A4ED6"/>
    <w:rsid w:val="009E623D"/>
    <w:rsid w:val="00A11732"/>
    <w:rsid w:val="00AB3625"/>
    <w:rsid w:val="00AF4737"/>
    <w:rsid w:val="00B508CE"/>
    <w:rsid w:val="00BB2DC0"/>
    <w:rsid w:val="00BE789D"/>
    <w:rsid w:val="00C615B4"/>
    <w:rsid w:val="00C74D61"/>
    <w:rsid w:val="00CD47AE"/>
    <w:rsid w:val="00CF7581"/>
    <w:rsid w:val="00D034FB"/>
    <w:rsid w:val="00DD48E9"/>
    <w:rsid w:val="00DD4FCE"/>
    <w:rsid w:val="00E158E2"/>
    <w:rsid w:val="00E43820"/>
    <w:rsid w:val="00E56AF7"/>
    <w:rsid w:val="00EA0D68"/>
    <w:rsid w:val="00F034DA"/>
    <w:rsid w:val="00F232CA"/>
    <w:rsid w:val="00F66BC0"/>
    <w:rsid w:val="00F81015"/>
    <w:rsid w:val="00FB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E9CB5"/>
  <w15:chartTrackingRefBased/>
  <w15:docId w15:val="{B0F00FB0-E76E-4DB8-901F-38037F91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D61"/>
    <w:pPr>
      <w:tabs>
        <w:tab w:val="center" w:pos="4252"/>
        <w:tab w:val="right" w:pos="8504"/>
      </w:tabs>
      <w:snapToGrid w:val="0"/>
    </w:pPr>
  </w:style>
  <w:style w:type="character" w:customStyle="1" w:styleId="a4">
    <w:name w:val="ヘッダー (文字)"/>
    <w:basedOn w:val="a0"/>
    <w:link w:val="a3"/>
    <w:uiPriority w:val="99"/>
    <w:rsid w:val="00C74D61"/>
  </w:style>
  <w:style w:type="paragraph" w:styleId="a5">
    <w:name w:val="footer"/>
    <w:basedOn w:val="a"/>
    <w:link w:val="a6"/>
    <w:uiPriority w:val="99"/>
    <w:unhideWhenUsed/>
    <w:rsid w:val="00C74D61"/>
    <w:pPr>
      <w:tabs>
        <w:tab w:val="center" w:pos="4252"/>
        <w:tab w:val="right" w:pos="8504"/>
      </w:tabs>
      <w:snapToGrid w:val="0"/>
    </w:pPr>
  </w:style>
  <w:style w:type="character" w:customStyle="1" w:styleId="a6">
    <w:name w:val="フッター (文字)"/>
    <w:basedOn w:val="a0"/>
    <w:link w:val="a5"/>
    <w:uiPriority w:val="99"/>
    <w:rsid w:val="00C74D61"/>
  </w:style>
  <w:style w:type="paragraph" w:styleId="a7">
    <w:name w:val="No Spacing"/>
    <w:uiPriority w:val="1"/>
    <w:qFormat/>
    <w:rsid w:val="002462E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488</Words>
  <Characters>508</Characters>
  <Application>Microsoft Office Word</Application>
  <DocSecurity>0</DocSecurity>
  <Lines>23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 金 由加</dc:creator>
  <cp:keywords/>
  <dc:description/>
  <cp:lastModifiedBy>015 金 由加</cp:lastModifiedBy>
  <cp:revision>7</cp:revision>
  <cp:lastPrinted>2026-03-26T04:38:00Z</cp:lastPrinted>
  <dcterms:created xsi:type="dcterms:W3CDTF">2026-03-24T03:42:00Z</dcterms:created>
  <dcterms:modified xsi:type="dcterms:W3CDTF">2026-03-26T06:33:00Z</dcterms:modified>
</cp:coreProperties>
</file>